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9B" w:rsidRPr="00822C9B" w:rsidRDefault="00822C9B" w:rsidP="00822C9B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22C9B">
        <w:rPr>
          <w:rFonts w:ascii="Times New Roman" w:hAnsi="Times New Roman" w:cs="Times New Roman"/>
          <w:b/>
          <w:sz w:val="36"/>
          <w:szCs w:val="24"/>
        </w:rPr>
        <w:t>Памятка</w:t>
      </w:r>
    </w:p>
    <w:p w:rsidR="00822C9B" w:rsidRPr="00822C9B" w:rsidRDefault="00822C9B" w:rsidP="00822C9B">
      <w:pPr>
        <w:pStyle w:val="20"/>
        <w:shd w:val="clear" w:color="auto" w:fill="auto"/>
        <w:spacing w:after="60" w:line="346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822C9B">
        <w:rPr>
          <w:rFonts w:ascii="Times New Roman" w:hAnsi="Times New Roman" w:cs="Times New Roman"/>
          <w:b/>
          <w:sz w:val="32"/>
          <w:szCs w:val="24"/>
        </w:rPr>
        <w:t>ИСПОЛЬЗОВАНИЕ ОДНОРАЗОВОЙ МАСКИ СНИЖАЕТ</w:t>
      </w:r>
      <w:r w:rsidRPr="00822C9B">
        <w:rPr>
          <w:rFonts w:ascii="Times New Roman" w:hAnsi="Times New Roman" w:cs="Times New Roman"/>
          <w:b/>
          <w:sz w:val="32"/>
          <w:szCs w:val="24"/>
        </w:rPr>
        <w:br/>
        <w:t xml:space="preserve">ВЕРОЯТНОСТЬ ЗАРАЖЕНИЯ КОРОНАВИРУСОМ 2019- </w:t>
      </w:r>
      <w:r w:rsidRPr="00822C9B">
        <w:rPr>
          <w:rFonts w:ascii="Times New Roman" w:hAnsi="Times New Roman" w:cs="Times New Roman"/>
          <w:b/>
          <w:sz w:val="32"/>
          <w:szCs w:val="24"/>
          <w:lang w:val="en-US" w:eastAsia="en-US" w:bidi="en-US"/>
        </w:rPr>
        <w:t>nCoV</w:t>
      </w:r>
    </w:p>
    <w:bookmarkEnd w:id="0"/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line="348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after="220" w:line="353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>МАСКА ДОЛЖНА ПЛОТНО ПРИЛЕГАТЬ К ЛИЦУ И ЗАКРЫВАТЬ РОТ, НОС И ПОДБОРОДОК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line="353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>ПРИ НАЛИЧИИ ВШИТОГО КРЕПЛЕНИЯ В ОБЛАСТИ НОСА, ЕГО НАДО ПЛОТНО ПРИЖАТЬ К СПИНКЕ НОСА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line="353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>ЕСЛИ НА МАСКЕ ЕСТЬ СПЕЦИАЛЬНЫЕ СКЛАДКИ, -  РАСПРАВЬТЕ ИХ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line="346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>МЕНЯЙТЕ МАСКУ НА НОВУЮ КАЖДЫЕ 2-3 ЧАСА ИЛИ ЧАЩЕ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line="346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>ВЫБРАСЫВАЙТЕ МАСКУ В УРНУ СРАЗУ ПОСЛЕ ИСПОЛЬЗОВАНИЯ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>ПОСЛЕ ПРИКОСНОВЕНИЯ К ИСПОЛЬЗОВАННОЙ МАСКЕ, - ТЩАТЕЛЬНО ВЫМОЙТЕ РУКИ С МЫЛОМ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after="60" w:line="434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 xml:space="preserve"> НОСИТЬ МАСКУ НА БЕЗЛЮДНЫХ ОТКРЫТЫХ ПРОСТРАНСТВАХ - НЕЦЕЛЕСООБРАЗНО ПОВТОРНО ИСПОЛЬЗОВАТЬ МАСКУ НЕЛЬЗЯ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КОРОНАВИРУСА 2019 - </w:t>
      </w:r>
      <w:r w:rsidRPr="00822C9B">
        <w:rPr>
          <w:rFonts w:ascii="Times New Roman" w:hAnsi="Times New Roman" w:cs="Times New Roman"/>
          <w:sz w:val="28"/>
          <w:szCs w:val="22"/>
          <w:lang w:val="en-US" w:eastAsia="en-US" w:bidi="en-US"/>
        </w:rPr>
        <w:t>nCoV</w:t>
      </w:r>
    </w:p>
    <w:p w:rsidR="00822C9B" w:rsidRPr="00822C9B" w:rsidRDefault="00822C9B" w:rsidP="00822C9B">
      <w:pPr>
        <w:pStyle w:val="20"/>
        <w:numPr>
          <w:ilvl w:val="0"/>
          <w:numId w:val="1"/>
        </w:numPr>
        <w:shd w:val="clear" w:color="auto" w:fill="auto"/>
        <w:spacing w:line="343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822C9B">
        <w:rPr>
          <w:rFonts w:ascii="Times New Roman" w:hAnsi="Times New Roman" w:cs="Times New Roman"/>
          <w:sz w:val="28"/>
          <w:szCs w:val="22"/>
        </w:rPr>
        <w:t>МАКСИМАЛЬНО ЭФФЕКТИВНО ИСПОЛЬЗОВАНИЕ МАСКИ ТОЛЬКО В СОЧЕТАНИИ С ВАКЦИНАЦИЕЙ, ТЩАТЕЛЬНОЙ ГИГИЕНОЙ РУКИ КАРАНТИННЫМИ МЕРАМИ.</w:t>
      </w:r>
    </w:p>
    <w:p w:rsidR="00AD0FC2" w:rsidRPr="00822C9B" w:rsidRDefault="00AD0FC2" w:rsidP="00822C9B">
      <w:pPr>
        <w:jc w:val="both"/>
        <w:rPr>
          <w:sz w:val="28"/>
        </w:rPr>
      </w:pPr>
    </w:p>
    <w:sectPr w:rsidR="00AD0FC2" w:rsidRPr="00822C9B" w:rsidSect="00822C9B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7C8A"/>
    <w:multiLevelType w:val="hybridMultilevel"/>
    <w:tmpl w:val="866AF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B"/>
    <w:rsid w:val="00060004"/>
    <w:rsid w:val="002F1DBC"/>
    <w:rsid w:val="00822C9B"/>
    <w:rsid w:val="00A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8A9DE"/>
  <w15:chartTrackingRefBased/>
  <w15:docId w15:val="{208B70ED-58A4-4367-A1CF-975A6F25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2C9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C9B"/>
    <w:pPr>
      <w:widowControl w:val="0"/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2020-02-07T05:53:00Z</dcterms:created>
  <dcterms:modified xsi:type="dcterms:W3CDTF">2020-02-07T05:55:00Z</dcterms:modified>
</cp:coreProperties>
</file>